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>Приложение</w:t>
      </w:r>
      <w:r w:rsidR="005A5FEC" w:rsidRPr="00BD1F62">
        <w:rPr>
          <w:rFonts w:ascii="Times New Roman" w:eastAsia="Calibri" w:hAnsi="Times New Roman" w:cs="Times New Roman"/>
          <w:sz w:val="24"/>
          <w:szCs w:val="24"/>
        </w:rPr>
        <w:t xml:space="preserve"> №1</w:t>
      </w:r>
    </w:p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к постановлению 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Главы </w:t>
      </w:r>
      <w:r w:rsidR="0027609F" w:rsidRPr="0027609F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Новобурундуковского</w:t>
      </w:r>
      <w:r w:rsidR="00680D59" w:rsidRPr="0027609F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>сел</w:t>
      </w:r>
      <w:r w:rsidR="005A5FEC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>ь</w:t>
      </w:r>
      <w:r w:rsidR="00680D59" w:rsidRPr="00BD1F6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ского поселения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Дрожжановского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Татарстан </w:t>
      </w:r>
    </w:p>
    <w:p w:rsidR="004B7118" w:rsidRPr="00BD1F62" w:rsidRDefault="004B7118" w:rsidP="004B7118">
      <w:pPr>
        <w:spacing w:after="0"/>
        <w:ind w:left="6521"/>
        <w:rPr>
          <w:rFonts w:ascii="Times New Roman" w:eastAsia="Calibri" w:hAnsi="Times New Roman" w:cs="Times New Roman"/>
          <w:bCs/>
          <w:sz w:val="24"/>
          <w:szCs w:val="24"/>
        </w:rPr>
      </w:pPr>
      <w:r w:rsidRPr="00BD1F62">
        <w:rPr>
          <w:rFonts w:ascii="Times New Roman" w:eastAsia="Calibri" w:hAnsi="Times New Roman" w:cs="Times New Roman"/>
          <w:sz w:val="24"/>
          <w:szCs w:val="24"/>
        </w:rPr>
        <w:t>от «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29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января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 xml:space="preserve">6 </w:t>
      </w:r>
      <w:r w:rsidRPr="00BD1F62">
        <w:rPr>
          <w:rFonts w:ascii="Times New Roman" w:eastAsia="Calibri" w:hAnsi="Times New Roman" w:cs="Times New Roman"/>
          <w:sz w:val="24"/>
          <w:szCs w:val="24"/>
        </w:rPr>
        <w:t xml:space="preserve">г. № </w:t>
      </w:r>
      <w:r w:rsidR="00680D59" w:rsidRPr="00BD1F62">
        <w:rPr>
          <w:rFonts w:ascii="Times New Roman" w:eastAsia="Calibri" w:hAnsi="Times New Roman" w:cs="Times New Roman"/>
          <w:sz w:val="24"/>
          <w:szCs w:val="24"/>
        </w:rPr>
        <w:t>2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Административный регламент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по </w:t>
      </w: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свидетельствование верности копий документов и выписок из них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B7118" w:rsidRPr="00BD1F62" w:rsidRDefault="004B7118" w:rsidP="004B7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1. Общие положения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zh-CN"/>
        </w:rPr>
      </w:pP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>1.1. Настоящий административный регламент предоставления муниципальной услуги (далее – Регламент) устанавливает стандарт и порядок предоставления муниципальной услуги по</w:t>
      </w:r>
      <w:r w:rsidRPr="00BD1F6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свидетельствование верности копий документов и выписок из них </w:t>
      </w: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>(далее – муниципальная</w:t>
      </w:r>
      <w:r w:rsidRPr="00BD1F62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BD1F62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услуга).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D1F62">
        <w:rPr>
          <w:rFonts w:ascii="Times New Roman" w:eastAsia="Calibri" w:hAnsi="Times New Roman" w:cs="Times New Roman"/>
          <w:sz w:val="28"/>
          <w:szCs w:val="28"/>
          <w:lang w:eastAsia="zh-CN"/>
        </w:rPr>
        <w:t>1.2. Получатели муниципальной услуги: физические и юридические лица (далее - заявитель).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Муниципальная услуга предоставляется исполнительным комитетом </w:t>
      </w:r>
      <w:r w:rsidR="002760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Дрожжановского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(далее – Исполком).</w:t>
      </w:r>
    </w:p>
    <w:p w:rsidR="00680D59" w:rsidRPr="00BD1F62" w:rsidRDefault="004B7118" w:rsidP="00680D59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нахождение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Исполкома: 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РТ, Дрожжановский  район, 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п.ж.-</w:t>
      </w:r>
      <w:proofErr w:type="spellStart"/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д.ст</w:t>
      </w:r>
      <w:proofErr w:type="gramStart"/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урундуки</w:t>
      </w:r>
      <w:proofErr w:type="spellEnd"/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Вокзальная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, д.3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работы: 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понедельник – пятница: с 08.00 до 17.00; 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суббота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08.00 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13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.00:</w:t>
      </w:r>
    </w:p>
    <w:p w:rsidR="00680D59" w:rsidRPr="00BD1F62" w:rsidRDefault="00680D59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день: воскресенье</w:t>
      </w:r>
    </w:p>
    <w:p w:rsidR="004B7118" w:rsidRPr="00BD1F62" w:rsidRDefault="004B7118" w:rsidP="00680D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перерыва для отдыха и питания устанавливается правилами внутреннего трудового распорядка.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Справочный телефон </w:t>
      </w:r>
      <w:r w:rsidR="00680D59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8-843-75-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31-7-45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 по документам удостоверяющим личность.</w:t>
      </w:r>
    </w:p>
    <w:p w:rsidR="00680D59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1.3.2. Адрес официального сайта муниципального района в информационно-телекоммуникационной сети «Интернет» (далее – сеть «Интернет»): </w:t>
      </w:r>
      <w:r w:rsidR="00680D59" w:rsidRPr="00BD1F62">
        <w:rPr>
          <w:rFonts w:eastAsia="Times New Roman"/>
          <w:sz w:val="28"/>
          <w:szCs w:val="28"/>
          <w:lang w:eastAsia="ru-RU"/>
        </w:rPr>
        <w:t>(</w:t>
      </w:r>
      <w:hyperlink r:id="rId5" w:history="1">
        <w:r w:rsidR="00680D59" w:rsidRPr="00BD1F62">
          <w:rPr>
            <w:rStyle w:val="a3"/>
            <w:rFonts w:eastAsia="Times New Roman"/>
            <w:color w:val="auto"/>
            <w:szCs w:val="24"/>
            <w:lang w:eastAsia="ru-RU"/>
          </w:rPr>
          <w:t>http://drogganoye.tatarstan.ru</w:t>
        </w:r>
      </w:hyperlink>
      <w:r w:rsidR="00680D59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="00680D59" w:rsidRPr="00BD1F62">
        <w:rPr>
          <w:rFonts w:eastAsia="Times New Roman"/>
          <w:sz w:val="28"/>
          <w:szCs w:val="28"/>
          <w:lang w:eastAsia="ru-RU"/>
        </w:rPr>
        <w:t>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1.3.3. Информация о государственной услуге может быть получена: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посредством информационных стендов, содержащих визуальную и текстовую информацию о муниципальной услуге, расположенных в помещениях Исполкома, для работы с заявителями. </w:t>
      </w:r>
      <w:r w:rsidRPr="00BD1F62">
        <w:rPr>
          <w:rFonts w:ascii="Times New Roman" w:eastAsia="Calibri" w:hAnsi="Times New Roman" w:cs="Times New Roman"/>
          <w:sz w:val="28"/>
          <w:szCs w:val="28"/>
        </w:rPr>
        <w:t>Информация, размещаемая на информационных стендах, включает в себя сведения о муниципальной услуге, содержащиеся в пунктах (подпунктах) 1.1, 1.3.1, 2.3, 2.5, 2.8, 2.10, 2.11, 5.1 настоящего Регламента;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посредством сети «Интернет» на официальном сайте муниципального района </w:t>
      </w:r>
      <w:r w:rsidR="00680D59" w:rsidRPr="00BD1F62">
        <w:rPr>
          <w:rFonts w:eastAsia="Times New Roman"/>
          <w:sz w:val="28"/>
          <w:szCs w:val="28"/>
          <w:lang w:eastAsia="ru-RU"/>
        </w:rPr>
        <w:t>(</w:t>
      </w:r>
      <w:r w:rsidR="00680D59" w:rsidRPr="00BD1F62">
        <w:rPr>
          <w:rFonts w:eastAsia="Times New Roman"/>
          <w:szCs w:val="24"/>
          <w:lang w:eastAsia="ru-RU"/>
        </w:rPr>
        <w:t>http://drogganoye.tatarstan.ru</w:t>
      </w:r>
      <w:r w:rsidR="00680D59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="00680D59" w:rsidRPr="00BD1F62">
        <w:rPr>
          <w:rFonts w:eastAsia="Times New Roman"/>
          <w:sz w:val="28"/>
          <w:szCs w:val="28"/>
          <w:lang w:eastAsia="ru-RU"/>
        </w:rPr>
        <w:t>.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Портале государственных и муниципальных услуг Республики Татарстан (</w:t>
      </w:r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://u</w:t>
      </w:r>
      <w:proofErr w:type="spellStart"/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slugi</w:t>
      </w:r>
      <w:proofErr w:type="spell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6" w:history="1"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tatar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ru</w:t>
        </w:r>
        <w:proofErr w:type="spellEnd"/>
      </w:hyperlink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/); </w:t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BD1F6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:// </w:t>
      </w:r>
      <w:hyperlink r:id="rId7" w:history="1"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www</w:t>
        </w:r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gosuslugi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.</w:t>
        </w:r>
        <w:proofErr w:type="spellStart"/>
        <w:r w:rsidRPr="00BD1F62">
          <w:rPr>
            <w:rFonts w:ascii="Calibri" w:eastAsia="Calibri" w:hAnsi="Calibri" w:cs="Times New Roman"/>
            <w:szCs w:val="28"/>
            <w:u w:val="single"/>
            <w:lang w:val="en-US" w:eastAsia="ru-RU"/>
          </w:rPr>
          <w:t>ru</w:t>
        </w:r>
        <w:proofErr w:type="spellEnd"/>
        <w:r w:rsidRPr="00BD1F62">
          <w:rPr>
            <w:rFonts w:ascii="Calibri" w:eastAsia="Calibri" w:hAnsi="Calibri" w:cs="Times New Roman"/>
            <w:szCs w:val="28"/>
            <w:u w:val="single"/>
            <w:lang w:eastAsia="ru-RU"/>
          </w:rPr>
          <w:t>/</w:t>
        </w:r>
      </w:hyperlink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4B7118" w:rsidRPr="00BD1F62" w:rsidRDefault="004B7118" w:rsidP="004B7118">
      <w:pPr>
        <w:tabs>
          <w:tab w:val="left" w:pos="709"/>
          <w:tab w:val="left" w:pos="4290"/>
          <w:tab w:val="left" w:pos="85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в 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Исполкоме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B7118" w:rsidRPr="00BD1F62" w:rsidRDefault="004B7118" w:rsidP="004B71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1.3.4. Информация по вопросам предоставления муниципальной услуги размещается специалистом Исполкома на официальном сайте муниципального района и на информационных стендах в помещениях Исполкома для работы с заявителями.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1.4. Предоставление муниципальной услуги осуществляется в соответствии </w:t>
      </w:r>
      <w:proofErr w:type="gramStart"/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>с</w:t>
      </w:r>
      <w:proofErr w:type="gramEnd"/>
      <w:r w:rsidRPr="00BD1F62">
        <w:rPr>
          <w:rFonts w:ascii="Times New Roman" w:eastAsia="Times New Roman" w:hAnsi="Times New Roman" w:cs="Arial"/>
          <w:sz w:val="28"/>
          <w:szCs w:val="20"/>
          <w:lang w:eastAsia="ru-RU"/>
        </w:rPr>
        <w:t>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Гражданским кодексом Российской Федерации (часть первая) от 30.11.1994 №51-ФЗ (далее - </w:t>
      </w:r>
      <w:proofErr w:type="spellStart"/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ГрК</w:t>
      </w:r>
      <w:proofErr w:type="spellEnd"/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РФ) (Собрание законодательства РФ, 05.12.1994, №32, ст.3301);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Налоговым кодексом Российской Федерации (часть вторая) от 05.08.2000 №117-ФЗ (далее – НК РФ) (Собрание законодательства РФ, 07.08.2000, №32, ст.3340);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Основами законодательства Российской Федерации о нотариате от 11.02.1993 № 4462-1 (далее – Основы) (Ведомости СНД и ВС РФ, 11.03.1993 №10, ст.357);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06.10.2003 №131-ФЗ «Об общих принципах организации местного самоуправления в Российской Федерации» (далее – Федеральный закон №131-ФЗ) (Собрание законодательства РФ, 06.10.2003, №40, ст.3822);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 (далее – Федеральный закон №210-ФЗ) (Собрание законодательства РФ, 02.08.2010, №31, ст.4179);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>приказом Минюста России от 10.04.2002 №99 «Об утверждении Форм реестров для регистрации нотариальных действий, нотариальных свидетельств и удостоверительных надписей на сделках и свидетельствуемых документах» (далее - приказ №99) (Бюллетень нормативных актов федеральных органов исполнительной власти, №20, 20.05.2002);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приказом Минюста России от 27.12.2007 №256 «Об утверждении Инструкции о порядке совершения нотариальных действий главами местных администраций поселений и муниципальных районов и специально уполномоченными должностными лицами местного самоуправления поселений и муниципальных районов» (далее - приказ №256) (Российская газета, №3, 11.01.2008);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приказом Федерального казначейства от 30.11.2012 №19н «Об утверждении порядка ведения государственной информационной системы о государственных и муниципальных платежах (далее – приказ 19н) (Бюллетень нормативных актов федеральных органов исполнительной власти, №1, 07.01.2013);</w:t>
      </w:r>
    </w:p>
    <w:p w:rsidR="004B7118" w:rsidRPr="00BD1F62" w:rsidRDefault="004B7118" w:rsidP="004B711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Законом Республики Татарстан от 28.07.2004 №45-ЗРТ «О местном самоуправлении в Республике Татарстан» (Республика Татарстан, №155-156, 03.08.2004);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Уставом </w:t>
      </w:r>
      <w:r w:rsidR="002760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Республики Татарстан, принятого Решением </w:t>
      </w:r>
      <w:r w:rsidR="00304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4475">
        <w:rPr>
          <w:rFonts w:ascii="Times New Roman" w:eastAsia="Calibri" w:hAnsi="Times New Roman" w:cs="Times New Roman"/>
          <w:sz w:val="28"/>
          <w:szCs w:val="28"/>
        </w:rPr>
        <w:t>Новобурундуковского</w:t>
      </w:r>
      <w:proofErr w:type="spellEnd"/>
      <w:r w:rsidR="003044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D1F62">
        <w:rPr>
          <w:rFonts w:ascii="Times New Roman" w:eastAsia="Calibri" w:hAnsi="Times New Roman" w:cs="Times New Roman"/>
          <w:sz w:val="28"/>
          <w:szCs w:val="28"/>
        </w:rPr>
        <w:t>Совета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местного самоуправления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09F">
        <w:rPr>
          <w:rFonts w:ascii="Times New Roman" w:eastAsia="Calibri" w:hAnsi="Times New Roman" w:cs="Times New Roman"/>
          <w:sz w:val="28"/>
          <w:szCs w:val="28"/>
        </w:rPr>
        <w:t>30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.06.2005 года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680D59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09F">
        <w:rPr>
          <w:rFonts w:ascii="Times New Roman" w:eastAsia="Calibri" w:hAnsi="Times New Roman" w:cs="Times New Roman"/>
          <w:sz w:val="28"/>
          <w:szCs w:val="28"/>
        </w:rPr>
        <w:t>6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(далее – Устав);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Положением об исполнительном комитете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60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Дрожжановского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района, от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30.12.</w:t>
      </w:r>
      <w:r w:rsidRPr="00BD1F62">
        <w:rPr>
          <w:rFonts w:ascii="Times New Roman" w:eastAsia="Calibri" w:hAnsi="Times New Roman" w:cs="Times New Roman"/>
          <w:sz w:val="28"/>
          <w:szCs w:val="28"/>
        </w:rPr>
        <w:t>20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05</w:t>
      </w:r>
      <w:r w:rsidRPr="00BD1F62">
        <w:rPr>
          <w:rFonts w:ascii="Times New Roman" w:eastAsia="Calibri" w:hAnsi="Times New Roman" w:cs="Times New Roman"/>
          <w:sz w:val="28"/>
          <w:szCs w:val="28"/>
        </w:rPr>
        <w:t>, за №</w:t>
      </w:r>
      <w:r w:rsidR="0027609F">
        <w:rPr>
          <w:rFonts w:ascii="Times New Roman" w:eastAsia="Calibri" w:hAnsi="Times New Roman" w:cs="Times New Roman"/>
          <w:sz w:val="28"/>
          <w:szCs w:val="28"/>
        </w:rPr>
        <w:t>7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/2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утвержденным Решением Совета </w:t>
      </w:r>
      <w:r w:rsidR="0027609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="00BD751B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 (далее – Положение об ИК);</w:t>
      </w:r>
    </w:p>
    <w:p w:rsidR="00021844" w:rsidRPr="00BD1F62" w:rsidRDefault="00021844" w:rsidP="00021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внутреннего трудового распорядка Исполкома, утвержденными  Постановлением Главы сельского </w:t>
      </w:r>
      <w:r w:rsidR="002760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от 11.01.2009  №1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</w:rPr>
        <w:t>1.5. </w:t>
      </w:r>
      <w:r w:rsidRPr="00BD1F62">
        <w:rPr>
          <w:rFonts w:ascii="Times New Roman" w:eastAsia="Calibri" w:hAnsi="Times New Roman" w:cs="Times New Roman"/>
          <w:sz w:val="28"/>
          <w:szCs w:val="28"/>
        </w:rPr>
        <w:t>В настоящем Регламенте используются следующие термины и определения: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копия документа - документ, полностью воспроизводящий информацию подлинника документа и его внешние признаки, не имеющий юридической силы;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документ - материальный носитель с зафиксированной на нем в любой форме информацией в виде текста, звукозаписи, изображения и (или) их сочетания, который имеет реквизиты, позволяющие его идентифицировать, и предназначен для передачи во времени и в пространстве в целях общественного использования и хранения;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выписка - воспроизведение части документа, например, выписка из банковского счета клиента показывает состояние счета на определенную дату;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сведениям в документах, на основании которых вносились сведения.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настоящем Регламенте под заявлением о предоставлении муниципальной услуги (далее - заявление) понимается устное обращение. </w:t>
      </w:r>
    </w:p>
    <w:p w:rsidR="004B7118" w:rsidRPr="00BD1F62" w:rsidRDefault="004B7118" w:rsidP="004B711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4B7118" w:rsidRPr="00BD1F62">
          <w:pgSz w:w="11907" w:h="16840"/>
          <w:pgMar w:top="1134" w:right="567" w:bottom="1134" w:left="1134" w:header="720" w:footer="720" w:gutter="0"/>
          <w:cols w:space="720"/>
        </w:sectPr>
      </w:pPr>
    </w:p>
    <w:p w:rsidR="004B7118" w:rsidRPr="00BD1F62" w:rsidRDefault="004B7118" w:rsidP="004B711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2. Стандарт предоставления муниципальной услуги</w:t>
      </w:r>
    </w:p>
    <w:p w:rsidR="004B7118" w:rsidRPr="00BD1F62" w:rsidRDefault="004B7118" w:rsidP="004B7118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1446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7585"/>
        <w:gridCol w:w="2977"/>
      </w:tblGrid>
      <w:tr w:rsidR="00BD1F62" w:rsidRPr="00BD1F62" w:rsidTr="004B7118">
        <w:trPr>
          <w:tblHeader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требования стандарта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требования стандарта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Нормативный акт, устанавливающий муниципальную услугу или требование 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ГрК</w:t>
            </w:r>
            <w:proofErr w:type="spell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РФ; 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 256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 Наименование исполнительного органа местного самоуправления непосредственно предоставляющего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8A0069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Испол</w:t>
            </w:r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нительный комитет </w:t>
            </w:r>
            <w:r w:rsidR="0027609F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Новобурундуковского</w:t>
            </w:r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8A0069" w:rsidRPr="00BD1F62">
              <w:t xml:space="preserve"> </w:t>
            </w:r>
            <w:r w:rsidR="008A006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Дрожжановского муниципального района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Устав;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Положение </w:t>
            </w:r>
          </w:p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2.3. Описание результата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Совершение нотариальных действий по свидетельствованию верности копий документов, выписок из них.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Отказ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совершении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нотариальных действий по свидетельствованию верности копий документов, выписок из них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2.4.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предоставления муниципальной услуги в случае, если возможность приостановления предусмотрена законодательством Российской Федерации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Свидетельствование верности копий документов и выписок из них осуществляется в течение одного часа, с момента обращения.</w:t>
            </w:r>
          </w:p>
          <w:p w:rsidR="004B7118" w:rsidRPr="00BD1F62" w:rsidRDefault="004B7118" w:rsidP="004B711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отказе в предоставлении услуги в течении пяти рабочих дней, с момента обращения.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случае принятия решения об отложении совершения нотариального действия в течении пяти рабочих дней, с момента обращения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2.5.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заявителем, в том числе в электронной форме, порядок их представления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1. Паспорт или другие документы, удостоверяющие личность заявителя.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 Документы, представленные для свидетельствования верности копий или выписок из них, объем которых превышает один лист, должны быть прошиты, пронумерованы и скреплены оттиском печати организации, от которой исходят документы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№256</w:t>
            </w:r>
          </w:p>
        </w:tc>
      </w:tr>
      <w:tr w:rsidR="00BD1F62" w:rsidRPr="00BD1F62" w:rsidTr="004B7118">
        <w:trPr>
          <w:trHeight w:val="972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2.6.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Получаются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рамках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межведомственного взаимодействия: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об уплате государственной пошлины и нотариального тарифа (после введения в действие ГИС ГМП)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Приказ 19н</w:t>
            </w: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  <w:t>2.7. 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Перечень органов государственной власти (органов местного самоуправления) и их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структурных подразделений, согласование которых в случаях, предусмотренных нормативными правовыми актами, требуется для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услуги и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которое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осуществляется органом, предоставляющим муниципальную услугу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Согласование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2.8. Исчерпывающий перечень оснований для отказа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приеме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1) Подача документов ненадлежащим лицом;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 Несоответствие представленных документов перечню документов, указанных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пункте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 2.5 настоящего Регламента;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3) 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rPr>
          <w:trHeight w:val="4954"/>
        </w:trPr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2.9.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Исчерпывающий перечень оснований для приостановления или отказа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предоставлении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приостановления предоставления услуги не предусмотрены.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Основания для отказа: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1) Совершение такого действия противоречит закону.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2) Действие подлежит совершению должностным лицом органа местного самоуправления другого поселения или муниципального района (применительно к принятию мер к охране наследственного имущества и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случае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необходимости мер по управлению им) или нотариусом.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3) С просьбой о совершении нотариального действия обратился гражданин, признанный судом недееспособным или ограничено дееспособным, либо представитель, не имеющий необходимых полномочий.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4) Сделка не соответствует требованиям закона;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5) Заявителем представлены документы не в полном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объеме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 либо в представленных заявлении и (или) документах содержится неполная и (или) недостоверная информация.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2.10. 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Муниципальная услуга за совершение нотариальных действий оказывается на платной (возмездной) основе.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Государственная пошлина уплачивается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размере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свидетельствование верности копий документов и выписок из них – 10 рублей за страницу копий документов или выписки из них.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свидетельствование подлинности подписи: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на заявлениях и других документах (за исключением </w:t>
            </w: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банковских карточек и заявлений о регистрации юридических лиц) - 100 рублей;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банковских карточках и на заявлениях о регистрации юридического лица (с каждого лица, на каждом документе) - 200 рублей.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нотариальные действия, совершаемые вне помещения исполнительного комитета сельского поселения, государственная пошлина уплачивается в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размере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 увеличенном в полтора раза.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Льготы по уплате государственной пошлины установлены пунктами п.2, 4, 11 статьи 333.38 НК РФ часть 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2.11.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2.12. Максимальный срок ожидания в очереди при подаче запроса о предоставлении муниципальной услуги и при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получении результата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Подача заявления на получение муниципальной услуги при наличии очереди - не более 15 минут.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2.13. Срок регистрации запроса заявителя о предоставлении муниципальной услуги, в том числе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2.14. 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Предоставление муниципальной услуги осуществляется в </w:t>
            </w:r>
            <w:proofErr w:type="gramStart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зданиях</w:t>
            </w:r>
            <w:proofErr w:type="gramEnd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помещениях, оборудованных противопожарной системой и системой пожаротушения, необходимой мебелью для оформления документов, информационными стендами.</w:t>
            </w:r>
          </w:p>
          <w:p w:rsidR="004B7118" w:rsidRPr="00BD1F62" w:rsidRDefault="004B7118" w:rsidP="004B7118">
            <w:pPr>
              <w:widowControl w:val="0"/>
              <w:suppressAutoHyphens/>
              <w:autoSpaceDE w:val="0"/>
              <w:spacing w:after="0" w:line="240" w:lineRule="auto"/>
              <w:ind w:firstLine="4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Обеспечивается беспрепятственный доступ инвалидов к месту предоставления муниципальной услуги (удобный вход-выход в помещения и перемещение в их </w:t>
            </w:r>
            <w:proofErr w:type="gramStart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пределах</w:t>
            </w:r>
            <w:proofErr w:type="gramEnd"/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).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2.15. 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Показатели доступности и качества муниципальной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 удаленных рабочих  местах многофункционального центра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  <w:proofErr w:type="gramEnd"/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Показателями доступности предоставления муниципальной услуги являются: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расположенность помещения </w:t>
            </w:r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Исполкома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зоне доступности общественного транспорта;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наличие исчерпывающей информации о способах, порядке и сроках предоставления муниципальной услуги на информационных стендах, информационных ресурсах  в сети «Интернет», на Едином портале государственных и муниципальных услуг.</w:t>
            </w:r>
          </w:p>
          <w:p w:rsidR="00EE6589" w:rsidRPr="00BD1F62" w:rsidRDefault="00EE6589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очередей при приеме и выдаче документов заявителям;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 сроков предоставления муниципальной услуги;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действия (бездействие) муниципальных служащих, предоставляющих муниципальную услугу;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подаче запроса о предоставлении муниципальной услуги  и при получении результата муниципальной услуги,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регламентом.</w:t>
            </w:r>
          </w:p>
          <w:p w:rsidR="004B7118" w:rsidRPr="00BD1F62" w:rsidRDefault="004B7118" w:rsidP="004B7118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При предоставлении муниципальной услуги в многофункциональном центре предоставления государственных и муниципальных услуг (далее – МФЦ) консультацию, прием и выдачу документов осуществляет специалист МФЦ.</w:t>
            </w:r>
          </w:p>
          <w:p w:rsidR="004B7118" w:rsidRPr="00BD1F62" w:rsidRDefault="004B7118" w:rsidP="00EE6589">
            <w:pPr>
              <w:autoSpaceDE w:val="0"/>
              <w:autoSpaceDN w:val="0"/>
              <w:adjustRightInd w:val="0"/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Информация о ходе предоставления муниципальной услуги может быть получена заявителем на сайте  </w:t>
            </w:r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района</w:t>
            </w:r>
            <w:proofErr w:type="gramStart"/>
            <w:r w:rsidR="00EE6589"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Едином портале государственных и муниципальных услуг, в МФЦ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F62" w:rsidRPr="00BD1F62" w:rsidTr="004B7118"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uppressAutoHyphens/>
              <w:spacing w:after="0" w:line="240" w:lineRule="auto"/>
              <w:ind w:firstLine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2.16.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Особенности предоставления муниципальной услуги в электронной форме</w:t>
            </w:r>
          </w:p>
        </w:tc>
        <w:tc>
          <w:tcPr>
            <w:tcW w:w="7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муниципальных услуг Республики Татарстан. </w:t>
            </w:r>
          </w:p>
          <w:p w:rsidR="004B7118" w:rsidRPr="00BD1F62" w:rsidRDefault="004B7118" w:rsidP="004B7118">
            <w:pPr>
              <w:spacing w:after="0" w:line="240" w:lineRule="auto"/>
              <w:ind w:firstLine="42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В случае</w:t>
            </w:r>
            <w:proofErr w:type="gramStart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proofErr w:type="gramEnd"/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если законом предусмотрена подача заявления о предоставлении муниципальной услуги в электронной форме заявление подается через Портал государственных и муниципальных услуг Республики Татарстан (http://uslugi. </w:t>
            </w:r>
            <w:hyperlink r:id="rId8" w:history="1">
              <w:r w:rsidRPr="00BD1F62">
                <w:rPr>
                  <w:rFonts w:ascii="Calibri" w:eastAsia="Calibri" w:hAnsi="Calibri" w:cs="Times New Roman"/>
                  <w:szCs w:val="28"/>
                  <w:u w:val="single"/>
                </w:rPr>
                <w:t>tatar.ru</w:t>
              </w:r>
            </w:hyperlink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/) или Единый портал государственных и муниципальных услуг (функций) (http:// </w:t>
            </w:r>
            <w:hyperlink r:id="rId9" w:history="1">
              <w:r w:rsidRPr="00BD1F62">
                <w:rPr>
                  <w:rFonts w:ascii="Calibri" w:eastAsia="Calibri" w:hAnsi="Calibri" w:cs="Times New Roman"/>
                  <w:szCs w:val="28"/>
                  <w:u w:val="single"/>
                </w:rPr>
                <w:t>www.gosuslugi.ru/</w:t>
              </w:r>
            </w:hyperlink>
            <w:r w:rsidRPr="00BD1F62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118" w:rsidRPr="00BD1F62" w:rsidRDefault="004B7118" w:rsidP="004B711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B7118" w:rsidRPr="00BD1F62" w:rsidRDefault="004B7118" w:rsidP="004B711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0"/>
          <w:lang w:eastAsia="ar-SA"/>
        </w:rPr>
      </w:pPr>
    </w:p>
    <w:p w:rsidR="004B7118" w:rsidRPr="00BD1F62" w:rsidRDefault="004B7118" w:rsidP="004B7118">
      <w:pPr>
        <w:spacing w:after="0"/>
        <w:rPr>
          <w:rFonts w:ascii="Calibri" w:eastAsia="Calibri" w:hAnsi="Calibri" w:cs="Times New Roman"/>
        </w:rPr>
        <w:sectPr w:rsidR="004B7118" w:rsidRPr="00BD1F62">
          <w:pgSz w:w="16840" w:h="11907" w:orient="landscape"/>
          <w:pgMar w:top="899" w:right="1440" w:bottom="868" w:left="720" w:header="720" w:footer="720" w:gutter="0"/>
          <w:cols w:space="720"/>
        </w:sectPr>
      </w:pPr>
    </w:p>
    <w:p w:rsidR="004B7118" w:rsidRPr="00BD1F62" w:rsidRDefault="004B7118" w:rsidP="004B7118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</w:t>
      </w:r>
      <w:r w:rsidRPr="00BD1F62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остав</w:t>
      </w:r>
      <w:proofErr w:type="spellEnd"/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центрах, в удаленных рабочих местах многофункционального центра предоставления государственных и муниципальных услуг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3.1.1. Предоставление муниципальной услуги</w:t>
      </w:r>
      <w:r w:rsidRPr="00BD1F62">
        <w:rPr>
          <w:rFonts w:ascii="Times New Roman" w:eastAsia="Calibri" w:hAnsi="Times New Roman" w:cs="Times New Roman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>включает в себя следующие процедуры: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консультирование заявителя;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 принятие и регистрация заявления;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3) подготовка и выдача результата муниципальной услуги;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3.1.2. Блок-схема последовательности действий по предоставлению муниципальной услуги представлена в приложении №1.</w:t>
      </w:r>
    </w:p>
    <w:p w:rsidR="004B7118" w:rsidRPr="00BD1F62" w:rsidRDefault="004B7118" w:rsidP="004B7118">
      <w:pPr>
        <w:tabs>
          <w:tab w:val="left" w:pos="123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3.2. Оказание консультаций заявителю</w:t>
      </w: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3.2.1. Заявитель лично и (или) по телефону обращается в Исполком для получения консультаций о порядке получения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(секретарь), отвечающий за совершение нотариальных действий (далее – заместитель руководителя Исполкома (секретарь), осуществляет консультирование заявителя, в том числе по составу, форме и содержанию документации, необходимой для получения муниципальной услуги и при необходимости оказывает помощь в заполнении бланка заявления.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Процедура, устанавливаемая настоящим пунктом, осуществляется в день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bCs/>
          <w:sz w:val="28"/>
          <w:szCs w:val="28"/>
        </w:rPr>
        <w:t>Результат процедуры: консультации, замечания по составу, форме и содержанию представленной документации.</w:t>
      </w:r>
    </w:p>
    <w:p w:rsidR="004B7118" w:rsidRPr="00BD1F62" w:rsidRDefault="004B7118" w:rsidP="004B711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 Принятие и регистрация заявления</w:t>
      </w:r>
    </w:p>
    <w:p w:rsidR="004B7118" w:rsidRPr="00BD1F62" w:rsidRDefault="004B7118" w:rsidP="004B7118">
      <w:pPr>
        <w:rPr>
          <w:rFonts w:ascii="Calibri" w:eastAsia="Calibri" w:hAnsi="Calibri" w:cs="Times New Roman"/>
          <w:lang w:eastAsia="zh-CN"/>
        </w:rPr>
      </w:pPr>
    </w:p>
    <w:p w:rsidR="004B7118" w:rsidRPr="00BD1F62" w:rsidRDefault="004B7118" w:rsidP="004B711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D1F6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3.3.1. Заявитель лично, через доверенное лицо подает письменное заявление о предоставлении муниципальной услуги и представляет документы в соответствии с пунктом 2.5 настоящего Регламента в Исполком.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3.3.2. Заместитель руководителя Исполкома (секретарь)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установление личности заявителя;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проверку полномочий заявителя (в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действия по доверенности);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проверку наличия документов, предусмотренных пунктом 2.5 настоящего Регламента;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проверку соответствия представленных документов установленным требованиям (надлежащее оформление копий документов, отсутствие в документах подчисток, приписок, зачеркнутых слов и иных не оговоренных исправлений).</w:t>
      </w:r>
      <w:proofErr w:type="gramEnd"/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отсутствия замечаний заместитель руководителя Исполкома (секретарь)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регистрацию заявления в специальном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журнале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вручение заявителю копии заявления с отметкой о дате приема документов, присвоенном входящем номере, дате и времени исполнения муниципальной услуги.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отказа в приеме документов, предусмотренных пунктом 2.8 настоящего Регламента, специалист, ведущий прием документов, уведомляет заявителя о наличии препятствий для регистрации заявления и возвращает ему документы с письменным объяснением содержания выявленных недостатков в представленных документах.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Результат процедур: принятое и зарегистрированное заявление или возвращенные заявителю документы. 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3.4. Подготовка и выдача результата муниципальной услуги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3.4.1.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регистрации заявления осуществляет: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проверку сведений, содержащихся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документах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, прилагаемых к заявлению;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проверку наличия оснований для отказа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предоставлении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услуги, предусмотренных пунктом 2.9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случае наличия оснований для отказа в предоставлении услуги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извещает заявителя о причинах отказа и осуществляет процедуры, предусмотренные пунктом 3.5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наличия оснований для отложения совершения нотариального действия з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осуществляет процедуры, предусмотренные пунктом 3.5 настоящего Регламента.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 специалист: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проверяет правильность оплаты за совершение нотариальных действий;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сличает копию документа или выписку из него с подлинником документа;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свидетельствует верность выписки, копии документа;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ставит подпись, оттиск печати исполнительного комитета поселения с изображением  государственного герба Российской Федерации;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регистрирует совершенное нотариальное действие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реестре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для регистрации нотариальных действий;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возвращает заверенные документы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Процедуры, устанавливаемые пунктами 3.3 -3.4 настоящего Регламента, осуществляются в течение 15 минут с момента регистрации заявления.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нотариально удостоверенные копии документов или выписки, переданные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3.4.2.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принятия решения об отказе в предоставлении услуги выносит постановление об отказе в совершении нотариальных действий. Постановление направляется заявителю по почте.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 за предоставлением услуги.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постановление об отказе в совершении нотариальных действий, направленное заявителю.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3.5. Отложение совершения нотариального действия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3.5.1. Заместитель руководителя Исполкома (секретарь) может отложить совершение нотариального действия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направления документов на экспертизу;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необходимости запросить заинтересованных лиц об отсутствии у них возражений против совершения этих действий.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Заместитель руководителя Исполкома (секретарь) извещает заявителя об отложении совершения нотариального действия.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извещение заявителя об отложении совершения нотариального действия.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3.5.2.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принятия решения об отложении совершения нотариального действия готовит запрос, необходимый для получения дополнительных сведений, и направляет в соответствующий орган или заинтересованному лицу.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Процедуры, устанавливаемые настоящим пунктом, осуществляются не позднее пяти дней с момента обращения заявителя.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Результат процедур: запрос, направленный в соответствующий орган или заинтересованному лицу.</w:t>
      </w:r>
    </w:p>
    <w:p w:rsidR="004B7118" w:rsidRPr="00BD1F62" w:rsidRDefault="004B7118" w:rsidP="004B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3.5.3. 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>Заместитель руководителя Исполкома (секретарь)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после поступления ответов на запросы извещает заявителя и предоставляет услугу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, установленном пунктами 3.3. – 3.4 настоящего Регламента.</w:t>
      </w: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3.6. Исправление технических ошибок.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3.6.1. В случае обнаружения технической ошибки в документе, являющемся результатом муниципальной услуги, заявитель представляет в Исполком: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lastRenderedPageBreak/>
        <w:t>заявление об исправлении технической ошибки (приложение №2);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документ, выданный заявителю как результат муниципальной услуги, в </w:t>
      </w:r>
      <w:proofErr w:type="gramStart"/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котором</w:t>
      </w:r>
      <w:proofErr w:type="gramEnd"/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содержится техническая ошибка;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документы, имеющие юридическую силу, свидетельствующие о наличии технической ошибки.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единый портал государственных и муниципальных услуг или многофункциональный центр предоставления государственных и муниципальных услуг.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3.6.2. Заместитель руководителя Исполкома осуществляет прием заявления об исправлении технической ошибки, регистрирует заявление с приложенными документами.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Процедура, устанавливаемая настоящим пунктом, осуществляется в течение одного дня с момента регистрации заявления. 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Результат процедуры: принятое и зарегистрированное заявление.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3.6.3. Заместитель руководителя Исполкома рассматривает документы и в </w:t>
      </w:r>
      <w:proofErr w:type="gramStart"/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целях</w:t>
      </w:r>
      <w:proofErr w:type="gramEnd"/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 xml:space="preserve"> внесения исправлений в документ, являющийся результатом услуги, осуществляет процедуры, предусмотренные пунктом 3.4 настоящего Регламента, и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Процедура, устанавливаемая настоящим 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Courier New"/>
          <w:sz w:val="28"/>
          <w:szCs w:val="28"/>
          <w:lang w:eastAsia="ar-SA"/>
        </w:rPr>
        <w:t>Результат процедуры: выданный (направленный) заявителю документ.</w:t>
      </w:r>
    </w:p>
    <w:p w:rsidR="004B7118" w:rsidRPr="00BD1F62" w:rsidRDefault="004B7118" w:rsidP="004B7118">
      <w:pPr>
        <w:widowControl w:val="0"/>
        <w:suppressAutoHyphens/>
        <w:autoSpaceDE w:val="0"/>
        <w:spacing w:after="0"/>
        <w:ind w:right="281" w:firstLine="709"/>
        <w:jc w:val="both"/>
        <w:rPr>
          <w:rFonts w:ascii="Times New Roman" w:eastAsia="Times New Roman" w:hAnsi="Times New Roman" w:cs="Courier New"/>
          <w:sz w:val="28"/>
          <w:szCs w:val="28"/>
          <w:lang w:eastAsia="ar-SA"/>
        </w:rPr>
      </w:pPr>
    </w:p>
    <w:p w:rsidR="004B7118" w:rsidRPr="00BD1F62" w:rsidRDefault="004B7118" w:rsidP="004B7118">
      <w:pPr>
        <w:ind w:left="5954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4. Порядок и формы </w:t>
      </w:r>
      <w:proofErr w:type="gramStart"/>
      <w:r w:rsidRPr="00BD1F62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предоставлением муниципальной услуги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4.1.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</w:t>
      </w: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услуги, подготовку решений на действия (бездействие) должностных лиц органа местного самоуправления.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Формами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проверка и согласование проектов документов</w:t>
      </w:r>
      <w:r w:rsidRPr="00BD1F6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D1F62">
        <w:rPr>
          <w:rFonts w:ascii="Times New Roman" w:eastAsia="Calibri" w:hAnsi="Times New Roman" w:cs="Times New Roman"/>
          <w:sz w:val="28"/>
          <w:szCs w:val="28"/>
        </w:rPr>
        <w:t>по предоставлению муниципальной услуги. Результатом проверки является визирование проектов;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2) проводимые в установленном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проверки ведения делопроизводства;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3) проведение в установленном порядке контрольных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по конкретному обращению заявителя.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совершением действий при предоставлении муниципальной услуги и принятии решений руководителю Исполкома представляются справки о результатах предоставления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4.2. Текущий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Исполкома.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регламентами.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проведенных проверок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случае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4.4. Руководитель Исполкома несет ответственность за несвоевременное рассмотрение обращений заявителей.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Руководитель (заместитель руководителя) Исполкома несет ответственность за несвоевременное и (или) ненадлежащее выполнение административных действий, указанных в разделе 3 настоящего Регламента, за решения и действия (бездействие), принимаемые (осуществляемые) в ходе предоставления муниципальной услуги, несет ответственность в установленном Законом порядке.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proofErr w:type="gramStart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816FDD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Исполкома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органов, предоставляющих муниципальную услугу, а также их должностных лиц, муниципальных служащих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5.1. Получатели муниципальной услуги имеют право на обжалование в досудебном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порядке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действий (бездействия) сотрудников Исполкома, участвующих в предоставлении муниципальной услуги, в Исполком или в Совет муниципального образования.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2) нарушение срока предоставления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3) требование у заявителя документов, не предусмотренных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4) отказ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приеме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документов, предоставление которых предусмотрено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для предоставления муниципальной услуги, у заявителя;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  <w:proofErr w:type="gramEnd"/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Республики Татарстан, 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района;</w:t>
      </w:r>
    </w:p>
    <w:p w:rsidR="004B7118" w:rsidRPr="00BD1F62" w:rsidRDefault="004B7118" w:rsidP="004B7118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7) отказ Исполкома, должностного лица Исполкома,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_</w:t>
      </w:r>
      <w:r w:rsidR="00816FDD" w:rsidRPr="00BD1F62">
        <w:rPr>
          <w:rFonts w:ascii="Times New Roman" w:eastAsia="Calibri" w:hAnsi="Times New Roman" w:cs="Times New Roman"/>
          <w:sz w:val="28"/>
          <w:szCs w:val="28"/>
        </w:rPr>
        <w:t>Дрожжановского</w:t>
      </w: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</w:t>
      </w:r>
      <w:r w:rsidR="00816FDD"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>(http://drogganoye.tatarstan.ru</w:t>
      </w:r>
      <w:r w:rsidR="00816FDD" w:rsidRPr="00BD1F62">
        <w:rPr>
          <w:rFonts w:eastAsia="Times New Roman"/>
          <w:sz w:val="28"/>
          <w:szCs w:val="28"/>
          <w:u w:val="single"/>
          <w:lang w:eastAsia="ru-RU"/>
        </w:rPr>
        <w:t>)</w:t>
      </w:r>
      <w:r w:rsidRPr="00BD1F62">
        <w:rPr>
          <w:rFonts w:ascii="Times New Roman" w:eastAsia="Calibri" w:hAnsi="Times New Roman" w:cs="Times New Roman"/>
          <w:sz w:val="28"/>
          <w:szCs w:val="28"/>
        </w:rPr>
        <w:t>, Единого портала государственных и муниципальных услуг Республики Татарстан (</w:t>
      </w:r>
      <w:hyperlink r:id="rId10" w:history="1">
        <w:r w:rsidRPr="00BD1F62">
          <w:rPr>
            <w:rFonts w:ascii="Calibri" w:eastAsia="Calibri" w:hAnsi="Calibri" w:cs="Times New Roman"/>
            <w:szCs w:val="28"/>
            <w:u w:val="single"/>
          </w:rPr>
          <w:t>http://uslugi.tatar.ru/</w:t>
        </w:r>
      </w:hyperlink>
      <w:r w:rsidRPr="00BD1F62">
        <w:rPr>
          <w:rFonts w:ascii="Times New Roman" w:eastAsia="Calibri" w:hAnsi="Times New Roman" w:cs="Times New Roman"/>
          <w:sz w:val="28"/>
          <w:szCs w:val="28"/>
        </w:rPr>
        <w:t>), Единого портала государственных и муниципальных услуг (функций) (http://www.gosuslugi.ru/), а также может быть принята при личном приеме заявителя.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5.3. Срок рассмотрения жалобы - в течение  пятнадцати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</w:t>
      </w: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установленного срока таких исправлений - в течение пяти рабочих дней со дня ее регистрации.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 наименование органа, предоставляющего услугу, должностного лица органа, предоставляющего услугу, или муниципального служащего, решения и действия (бездействие) которых обжалуются;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или муниципального служащего. 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5.7. По результатам рассмотрения жалобы руководитель Исполкома (глава муниципального района) принимает одно из следующих решений: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Татарстан, а также в иных формах;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2) отказывает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удовлетворении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жалобы.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Не позднее дня, следующего за днем принятия решения, указанного 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настоящем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B7118" w:rsidRPr="00BD1F62" w:rsidRDefault="004B7118" w:rsidP="004B711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7118" w:rsidRPr="00BD1F62" w:rsidRDefault="004B7118" w:rsidP="004B7118">
      <w:pPr>
        <w:spacing w:after="0"/>
        <w:rPr>
          <w:rFonts w:ascii="Calibri" w:eastAsia="Calibri" w:hAnsi="Calibri" w:cs="Times New Roman"/>
        </w:rPr>
      </w:pPr>
    </w:p>
    <w:p w:rsidR="004B7118" w:rsidRPr="00BD1F62" w:rsidRDefault="004B7118" w:rsidP="004B711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4B7118" w:rsidRPr="00BD1F62" w:rsidSect="008A0069">
          <w:pgSz w:w="11906" w:h="16838"/>
          <w:pgMar w:top="1134" w:right="991" w:bottom="1134" w:left="1134" w:header="708" w:footer="708" w:gutter="0"/>
          <w:cols w:space="720"/>
        </w:sectPr>
      </w:pPr>
    </w:p>
    <w:p w:rsidR="004B7118" w:rsidRPr="00BD1F62" w:rsidRDefault="004B7118" w:rsidP="004B7118">
      <w:pPr>
        <w:spacing w:after="0" w:line="240" w:lineRule="auto"/>
        <w:ind w:left="576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4B7118" w:rsidRPr="00BD1F62" w:rsidRDefault="004B7118" w:rsidP="004B7118">
      <w:pPr>
        <w:spacing w:after="0"/>
        <w:ind w:left="5760"/>
        <w:rPr>
          <w:rFonts w:ascii="Calibri" w:eastAsia="Calibri" w:hAnsi="Calibri" w:cs="Times New Roman"/>
        </w:rPr>
      </w:pP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Courier New"/>
          <w:sz w:val="24"/>
          <w:szCs w:val="24"/>
          <w:lang w:eastAsia="zh-CN"/>
        </w:rPr>
      </w:pPr>
      <w:r w:rsidRPr="00BD1F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Блок-схема последовательности действий по предоставлению муниципальной </w:t>
      </w:r>
      <w:r w:rsidRPr="00BD1F62">
        <w:rPr>
          <w:rFonts w:ascii="Times New Roman" w:eastAsia="Times New Roman" w:hAnsi="Times New Roman" w:cs="Courier New"/>
          <w:sz w:val="24"/>
          <w:szCs w:val="24"/>
          <w:lang w:eastAsia="zh-CN"/>
        </w:rPr>
        <w:t xml:space="preserve">услуги </w:t>
      </w:r>
    </w:p>
    <w:p w:rsidR="004B7118" w:rsidRPr="00BD1F62" w:rsidRDefault="004B7118" w:rsidP="004B711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B7118" w:rsidRPr="00BD1F62" w:rsidRDefault="004B7118" w:rsidP="004B7118">
      <w:pPr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Calibri" w:eastAsia="Calibri" w:hAnsi="Calibri" w:cs="Times New Roman"/>
        </w:rPr>
        <w:object w:dxaOrig="10245" w:dyaOrig="10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25pt;height:519pt" o:ole="">
            <v:imagedata r:id="rId11" o:title=""/>
          </v:shape>
          <o:OLEObject Type="Embed" ProgID="Visio.Drawing.11" ShapeID="_x0000_i1025" DrawAspect="Content" ObjectID="_1515829043" r:id="rId12"/>
        </w:object>
      </w:r>
      <w:r w:rsidRPr="00BD1F62">
        <w:rPr>
          <w:rFonts w:ascii="Calibri" w:eastAsia="Calibri" w:hAnsi="Calibri" w:cs="Times New Roman"/>
        </w:rPr>
        <w:br w:type="page"/>
      </w: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 №2</w:t>
      </w:r>
    </w:p>
    <w:p w:rsidR="004B7118" w:rsidRPr="00BD1F62" w:rsidRDefault="004B7118" w:rsidP="004B7118">
      <w:pPr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Руководителю </w:t>
      </w: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Исполнительного комитета ______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 xml:space="preserve">________ </w:t>
      </w:r>
      <w:r w:rsidRPr="00BD1F62">
        <w:rPr>
          <w:rFonts w:ascii="Times New Roman" w:eastAsia="Calibri" w:hAnsi="Times New Roman" w:cs="Times New Roman"/>
          <w:sz w:val="28"/>
          <w:szCs w:val="28"/>
        </w:rPr>
        <w:t>муниципального района Республики Татарстан</w:t>
      </w:r>
    </w:p>
    <w:p w:rsidR="004B7118" w:rsidRPr="00BD1F62" w:rsidRDefault="004B7118" w:rsidP="004B7118">
      <w:pPr>
        <w:spacing w:after="0"/>
        <w:ind w:left="5812" w:right="-2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От: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>__________________________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>об исправлении технической ошибки</w:t>
      </w:r>
    </w:p>
    <w:p w:rsidR="004B7118" w:rsidRPr="00BD1F62" w:rsidRDefault="004B7118" w:rsidP="004B7118">
      <w:pPr>
        <w:spacing w:after="0"/>
        <w:ind w:right="-2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Сообщаю об ошибке, допущенной при оказании муниципальной услуги __</w:t>
      </w:r>
      <w:r w:rsidRPr="00BD1F62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____________________________________________________________________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right="-2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(наименование услуги)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Записано:_______________________________________________________________________________________________________________________________</w:t>
      </w:r>
    </w:p>
    <w:p w:rsidR="004B7118" w:rsidRPr="00BD1F62" w:rsidRDefault="004B7118" w:rsidP="004B7118">
      <w:pPr>
        <w:spacing w:after="0"/>
        <w:ind w:right="-2" w:firstLine="709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Правильные сведения:_______________________________________________</w:t>
      </w:r>
    </w:p>
    <w:p w:rsidR="004B7118" w:rsidRPr="00BD1F62" w:rsidRDefault="004B7118" w:rsidP="004B7118">
      <w:pPr>
        <w:spacing w:after="0"/>
        <w:ind w:right="-2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Прошу исправить допущенную техническую ошибку и внести соответствующие изменения в документ, являющийся результатом муниципальной услуги. 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Прилагаю следующие документы: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4B7118" w:rsidRPr="00BD1F62" w:rsidRDefault="004B7118" w:rsidP="004B7118">
      <w:pPr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В случае принятия решения об отклонении заявления об исправлении технической ошибки прошу направить такое решение: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посредством отправления электронного документа на адрес E-</w:t>
      </w:r>
      <w:proofErr w:type="spellStart"/>
      <w:r w:rsidRPr="00BD1F62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BD1F62">
        <w:rPr>
          <w:rFonts w:ascii="Times New Roman" w:eastAsia="Calibri" w:hAnsi="Times New Roman" w:cs="Times New Roman"/>
          <w:sz w:val="28"/>
          <w:szCs w:val="28"/>
        </w:rPr>
        <w:t>:_______;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BD1F62">
        <w:rPr>
          <w:rFonts w:ascii="Times New Roman" w:eastAsia="Calibri" w:hAnsi="Times New Roman" w:cs="Times New Roman"/>
          <w:sz w:val="28"/>
          <w:szCs w:val="28"/>
        </w:rPr>
        <w:t>виде</w:t>
      </w:r>
      <w:proofErr w:type="gramEnd"/>
      <w:r w:rsidRPr="00BD1F62">
        <w:rPr>
          <w:rFonts w:ascii="Times New Roman" w:eastAsia="Calibri" w:hAnsi="Times New Roman" w:cs="Times New Roman"/>
          <w:sz w:val="28"/>
          <w:szCs w:val="28"/>
        </w:rPr>
        <w:t xml:space="preserve"> заверенной копии на бумажном носителе почтовым отправлением по адресу: ________________________________________________________________.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proofErr w:type="gramStart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 органом предоставляющим муниципальную</w:t>
      </w:r>
      <w:proofErr w:type="gramEnd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услугу, в </w:t>
      </w:r>
      <w:proofErr w:type="gramStart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>целях</w:t>
      </w:r>
      <w:proofErr w:type="gramEnd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предоставления муниципальной услуги.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 xml:space="preserve">Настоящим подтверждаю: сведения, включенные в заявление, относящиеся к моей личности и представляемому мною лицу, а также внесенные мною ниже, достоверны. Документы (копии документов), приложенные к заявлению, соответствуют требованиям, установленным законодательством Российской Федерации, на момент представления заявления эти документы действительны и содержат достоверные сведения. </w:t>
      </w:r>
    </w:p>
    <w:p w:rsidR="004B7118" w:rsidRPr="00BD1F62" w:rsidRDefault="004B7118" w:rsidP="004B7118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Даю свое согласие на участие в </w:t>
      </w:r>
      <w:proofErr w:type="gramStart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>опросе</w:t>
      </w:r>
      <w:proofErr w:type="gramEnd"/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оценке качества предоставленной мне муниципальной услуги по телефону: _______________________.</w:t>
      </w:r>
    </w:p>
    <w:p w:rsidR="004B7118" w:rsidRPr="00BD1F62" w:rsidRDefault="004B7118" w:rsidP="004B711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7118" w:rsidRPr="00BD1F62" w:rsidRDefault="004B7118" w:rsidP="004B711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_________________ ( ________________)</w:t>
      </w:r>
    </w:p>
    <w:p w:rsidR="004B7118" w:rsidRPr="00BD1F62" w:rsidRDefault="004B7118" w:rsidP="004B711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z w:val="28"/>
          <w:szCs w:val="28"/>
        </w:rPr>
        <w:tab/>
        <w:t>(дата)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(подпись)</w:t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</w:r>
      <w:r w:rsidRPr="00BD1F62">
        <w:rPr>
          <w:rFonts w:ascii="Times New Roman" w:eastAsia="Calibri" w:hAnsi="Times New Roman" w:cs="Times New Roman"/>
          <w:sz w:val="28"/>
          <w:szCs w:val="28"/>
        </w:rPr>
        <w:tab/>
        <w:t>(Ф.И.О.)</w:t>
      </w:r>
    </w:p>
    <w:p w:rsidR="004B7118" w:rsidRPr="00BD1F62" w:rsidRDefault="004B7118" w:rsidP="004B7118">
      <w:pPr>
        <w:spacing w:after="0" w:line="240" w:lineRule="auto"/>
        <w:rPr>
          <w:rFonts w:ascii="Calibri" w:eastAsia="Calibri" w:hAnsi="Calibri" w:cs="Times New Roman"/>
        </w:rPr>
        <w:sectPr w:rsidR="004B7118" w:rsidRPr="00BD1F62" w:rsidSect="008A0069">
          <w:pgSz w:w="11906" w:h="16838"/>
          <w:pgMar w:top="1134" w:right="850" w:bottom="1134" w:left="993" w:header="708" w:footer="708" w:gutter="0"/>
          <w:cols w:space="720"/>
        </w:sectPr>
      </w:pPr>
    </w:p>
    <w:p w:rsidR="004B7118" w:rsidRPr="00BD1F62" w:rsidRDefault="004B7118" w:rsidP="004B7118">
      <w:pPr>
        <w:spacing w:after="0" w:line="240" w:lineRule="auto"/>
        <w:jc w:val="right"/>
        <w:rPr>
          <w:rFonts w:ascii="Times New Roman" w:eastAsia="Calibri" w:hAnsi="Times New Roman" w:cs="Times New Roman"/>
          <w:spacing w:val="-6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lastRenderedPageBreak/>
        <w:t>Приложение</w:t>
      </w:r>
    </w:p>
    <w:p w:rsidR="004B7118" w:rsidRPr="00BD1F62" w:rsidRDefault="004B7118" w:rsidP="004B7118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F62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(справочное)</w:t>
      </w:r>
    </w:p>
    <w:p w:rsidR="004B7118" w:rsidRPr="00BD1F62" w:rsidRDefault="004B7118" w:rsidP="0013568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7118" w:rsidRPr="00BD1F62" w:rsidRDefault="004B7118" w:rsidP="004B7118">
      <w:pPr>
        <w:tabs>
          <w:tab w:val="left" w:pos="576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BD1F6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должностных лиц, ответственных за предоставление муниципальной услуги и осуществляющих контроль ее исполнения,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Исполнительный комитет  </w:t>
      </w:r>
      <w:r w:rsidR="00804273" w:rsidRPr="0080427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Новобурундуковского</w:t>
      </w: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BD1F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Дрожжановского 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1859"/>
        <w:gridCol w:w="8"/>
        <w:gridCol w:w="3804"/>
      </w:tblGrid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3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095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Новобурундуковского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(84375)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31-7-03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804273" w:rsidRPr="00804273" w:rsidRDefault="00804273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</w:p>
        </w:tc>
      </w:tr>
      <w:tr w:rsidR="00BD1F62" w:rsidRPr="00BD1F62" w:rsidTr="0034491F">
        <w:trPr>
          <w:trHeight w:val="488"/>
        </w:trPr>
        <w:tc>
          <w:tcPr>
            <w:tcW w:w="4093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Секретарь исполнительного комитета 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Новобурундуковского 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(84375) 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31-7-45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95" w:type="dxa"/>
            <w:gridSpan w:val="2"/>
            <w:hideMark/>
          </w:tcPr>
          <w:p w:rsidR="00135685" w:rsidRPr="00BD1F62" w:rsidRDefault="00804273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proofErr w:type="spellEnd"/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</w:p>
        </w:tc>
      </w:tr>
      <w:tr w:rsidR="00BD1F62" w:rsidRPr="00BD1F62" w:rsidTr="0034491F"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5685" w:rsidRPr="00BD1F62" w:rsidTr="0034491F">
        <w:tc>
          <w:tcPr>
            <w:tcW w:w="4093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gridSpan w:val="2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8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135685" w:rsidRPr="00BD1F62" w:rsidRDefault="00135685" w:rsidP="00135685">
      <w:pPr>
        <w:widowControl w:val="0"/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35685" w:rsidRPr="00BD1F62" w:rsidRDefault="00135685" w:rsidP="0013568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685" w:rsidRPr="00BD1F62" w:rsidRDefault="00135685" w:rsidP="001356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 </w:t>
      </w:r>
      <w:r w:rsidR="00804273" w:rsidRPr="00804273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Новобурундуковского</w:t>
      </w:r>
      <w:r w:rsidRPr="00BD1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Дрожжановского  муниципального района</w:t>
      </w:r>
    </w:p>
    <w:p w:rsidR="00135685" w:rsidRPr="00BD1F62" w:rsidRDefault="00135685" w:rsidP="00135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0"/>
        <w:gridCol w:w="1854"/>
        <w:gridCol w:w="3917"/>
      </w:tblGrid>
      <w:tr w:rsidR="00BD1F62" w:rsidRPr="00BD1F62" w:rsidTr="0034491F">
        <w:trPr>
          <w:trHeight w:val="488"/>
        </w:trPr>
        <w:tc>
          <w:tcPr>
            <w:tcW w:w="3800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854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3917" w:type="dxa"/>
            <w:hideMark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</w:t>
            </w:r>
          </w:p>
        </w:tc>
      </w:tr>
      <w:tr w:rsidR="00135685" w:rsidRPr="00BD1F62" w:rsidTr="0034491F">
        <w:tc>
          <w:tcPr>
            <w:tcW w:w="3800" w:type="dxa"/>
            <w:hideMark/>
          </w:tcPr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Новобурундуковского</w:t>
            </w: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Дрожжановского муниципального района</w:t>
            </w:r>
          </w:p>
          <w:p w:rsidR="00135685" w:rsidRPr="00BD1F62" w:rsidRDefault="00135685" w:rsidP="0013568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4" w:type="dxa"/>
          </w:tcPr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(84375) </w:t>
            </w:r>
            <w:r w:rsidR="008042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31-7-03</w:t>
            </w:r>
          </w:p>
          <w:p w:rsidR="00135685" w:rsidRPr="00BD1F62" w:rsidRDefault="00135685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7" w:type="dxa"/>
            <w:hideMark/>
          </w:tcPr>
          <w:p w:rsidR="00135685" w:rsidRPr="00BD1F62" w:rsidRDefault="00804273" w:rsidP="0013568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427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  <w:t>Nbur</w:t>
            </w:r>
            <w:r w:rsidRPr="00804273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.Drz@tatar.ru</w:t>
            </w:r>
          </w:p>
        </w:tc>
      </w:tr>
    </w:tbl>
    <w:p w:rsidR="00135685" w:rsidRPr="00BD1F62" w:rsidRDefault="00135685" w:rsidP="001356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2A9D" w:rsidRPr="00BD1F62" w:rsidRDefault="00172A9D" w:rsidP="00135685">
      <w:pPr>
        <w:spacing w:after="0"/>
        <w:jc w:val="center"/>
      </w:pPr>
    </w:p>
    <w:sectPr w:rsidR="00172A9D" w:rsidRPr="00BD1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9A"/>
    <w:rsid w:val="00021844"/>
    <w:rsid w:val="00135685"/>
    <w:rsid w:val="00172A9D"/>
    <w:rsid w:val="0027609F"/>
    <w:rsid w:val="00304475"/>
    <w:rsid w:val="004934E0"/>
    <w:rsid w:val="004B7118"/>
    <w:rsid w:val="005A5FEC"/>
    <w:rsid w:val="00680D59"/>
    <w:rsid w:val="00804273"/>
    <w:rsid w:val="00816FDD"/>
    <w:rsid w:val="0082295A"/>
    <w:rsid w:val="008A0069"/>
    <w:rsid w:val="00BD1F62"/>
    <w:rsid w:val="00BD751B"/>
    <w:rsid w:val="00EB5E9A"/>
    <w:rsid w:val="00ED5195"/>
    <w:rsid w:val="00EE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D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D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subayevo.tata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12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ksubayevo.tatar.ru" TargetMode="External"/><Relationship Id="rId11" Type="http://schemas.openxmlformats.org/officeDocument/2006/relationships/image" Target="media/image1.emf"/><Relationship Id="rId5" Type="http://schemas.openxmlformats.org/officeDocument/2006/relationships/hyperlink" Target="http://drogganoye.tatarstan.ru" TargetMode="External"/><Relationship Id="rId10" Type="http://schemas.openxmlformats.org/officeDocument/2006/relationships/hyperlink" Target="http://uslugi.tata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5373</Words>
  <Characters>30631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USER</cp:lastModifiedBy>
  <cp:revision>6</cp:revision>
  <dcterms:created xsi:type="dcterms:W3CDTF">2016-02-01T05:56:00Z</dcterms:created>
  <dcterms:modified xsi:type="dcterms:W3CDTF">2016-02-01T06:51:00Z</dcterms:modified>
</cp:coreProperties>
</file>